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041" w:rsidRDefault="001B6041" w:rsidP="001D4087">
      <w:pPr>
        <w:pStyle w:val="Heading1"/>
        <w:rPr>
          <w:szCs w:val="36"/>
        </w:rPr>
      </w:pPr>
    </w:p>
    <w:p w:rsidR="001D4087" w:rsidRPr="000D72CD" w:rsidRDefault="00142E9F" w:rsidP="001D4087">
      <w:pPr>
        <w:pStyle w:val="Heading1"/>
        <w:rPr>
          <w:szCs w:val="36"/>
        </w:rPr>
      </w:pPr>
      <w:r w:rsidRPr="000D72CD">
        <w:rPr>
          <w:szCs w:val="36"/>
        </w:rPr>
        <w:t>IT Support Analyst</w:t>
      </w:r>
    </w:p>
    <w:p w:rsidR="00347003" w:rsidRPr="000D72CD" w:rsidRDefault="000D72CD" w:rsidP="001D4087">
      <w:pPr>
        <w:rPr>
          <w:rFonts w:cs="Arial"/>
          <w:b/>
          <w:sz w:val="36"/>
          <w:szCs w:val="36"/>
        </w:rPr>
      </w:pPr>
      <w:r w:rsidRPr="000D72CD">
        <w:rPr>
          <w:rFonts w:cs="Arial"/>
          <w:b/>
          <w:sz w:val="36"/>
          <w:szCs w:val="36"/>
        </w:rPr>
        <w:t>Job Description</w:t>
      </w:r>
    </w:p>
    <w:p w:rsidR="000D72CD" w:rsidRPr="00F37028" w:rsidRDefault="000D72CD" w:rsidP="001D4087">
      <w:pPr>
        <w:rPr>
          <w:rFonts w:cs="Arial"/>
          <w:sz w:val="22"/>
          <w:szCs w:val="22"/>
        </w:rPr>
      </w:pPr>
    </w:p>
    <w:p w:rsidR="001D4087" w:rsidRPr="00634774" w:rsidRDefault="001D4087" w:rsidP="001D4087">
      <w:pPr>
        <w:rPr>
          <w:rFonts w:cs="Arial"/>
          <w:szCs w:val="24"/>
        </w:rPr>
      </w:pPr>
      <w:r w:rsidRPr="00634774">
        <w:rPr>
          <w:rFonts w:cs="Arial"/>
          <w:b/>
          <w:szCs w:val="24"/>
        </w:rPr>
        <w:t xml:space="preserve">Accountable to </w:t>
      </w:r>
      <w:r w:rsidR="00142E9F" w:rsidRPr="00634774">
        <w:rPr>
          <w:rFonts w:cs="Arial"/>
          <w:szCs w:val="24"/>
        </w:rPr>
        <w:t>Finance Manager</w:t>
      </w:r>
    </w:p>
    <w:p w:rsidR="001D4087" w:rsidRPr="00F37028" w:rsidRDefault="001D4087" w:rsidP="001D4087">
      <w:pPr>
        <w:rPr>
          <w:rFonts w:cs="Arial"/>
          <w:sz w:val="22"/>
          <w:szCs w:val="22"/>
        </w:rPr>
      </w:pPr>
    </w:p>
    <w:p w:rsidR="001D4087" w:rsidRPr="00634774" w:rsidRDefault="001D4087" w:rsidP="001D4087">
      <w:pPr>
        <w:pStyle w:val="Heading2"/>
        <w:rPr>
          <w:rFonts w:ascii="Arial" w:hAnsi="Arial" w:cs="Arial"/>
          <w:color w:val="auto"/>
          <w:sz w:val="24"/>
          <w:szCs w:val="24"/>
        </w:rPr>
      </w:pPr>
      <w:r w:rsidRPr="00634774">
        <w:rPr>
          <w:rFonts w:ascii="Arial" w:hAnsi="Arial" w:cs="Arial"/>
          <w:color w:val="auto"/>
          <w:sz w:val="24"/>
          <w:szCs w:val="24"/>
        </w:rPr>
        <w:t>Job purpose</w:t>
      </w:r>
      <w:r w:rsidRPr="00634774">
        <w:rPr>
          <w:rFonts w:ascii="Arial" w:hAnsi="Arial" w:cs="Arial"/>
          <w:color w:val="auto"/>
          <w:sz w:val="24"/>
          <w:szCs w:val="24"/>
        </w:rPr>
        <w:tab/>
      </w:r>
    </w:p>
    <w:p w:rsidR="001D4087" w:rsidRPr="00634774" w:rsidRDefault="001D4087" w:rsidP="00634774">
      <w:pPr>
        <w:spacing w:after="240"/>
        <w:rPr>
          <w:rFonts w:cs="Arial"/>
          <w:szCs w:val="24"/>
        </w:rPr>
      </w:pPr>
    </w:p>
    <w:p w:rsidR="00142E9F" w:rsidRPr="00634774" w:rsidRDefault="00142E9F" w:rsidP="00634774">
      <w:pPr>
        <w:pStyle w:val="NoSpacing"/>
        <w:numPr>
          <w:ilvl w:val="0"/>
          <w:numId w:val="5"/>
        </w:numPr>
        <w:spacing w:after="240"/>
        <w:rPr>
          <w:rFonts w:cs="Arial"/>
        </w:rPr>
      </w:pPr>
      <w:r w:rsidRPr="00634774">
        <w:rPr>
          <w:rFonts w:cs="Arial"/>
        </w:rPr>
        <w:t xml:space="preserve">To provide a first line and second line IT help desk service to Together Offices and Sites, ensure that issues are logged and resolved promptly in line with the agreed priorities, and ensure that end users are updated with the current status of any issues. </w:t>
      </w:r>
    </w:p>
    <w:p w:rsidR="00142E9F" w:rsidRPr="00634774" w:rsidRDefault="00142E9F" w:rsidP="00634774">
      <w:pPr>
        <w:pStyle w:val="NoSpacing"/>
        <w:numPr>
          <w:ilvl w:val="0"/>
          <w:numId w:val="5"/>
        </w:numPr>
        <w:spacing w:after="240"/>
        <w:rPr>
          <w:rFonts w:cs="Arial"/>
        </w:rPr>
      </w:pPr>
      <w:r w:rsidRPr="00634774">
        <w:rPr>
          <w:rFonts w:cs="Arial"/>
        </w:rPr>
        <w:t xml:space="preserve">To prepare, deliver, install and process returns of IT equipment used by </w:t>
      </w:r>
      <w:proofErr w:type="gramStart"/>
      <w:r w:rsidRPr="00634774">
        <w:rPr>
          <w:rFonts w:cs="Arial"/>
        </w:rPr>
        <w:t>Together</w:t>
      </w:r>
      <w:proofErr w:type="gramEnd"/>
      <w:r w:rsidRPr="00634774">
        <w:rPr>
          <w:rFonts w:cs="Arial"/>
        </w:rPr>
        <w:t xml:space="preserve"> staff.  </w:t>
      </w:r>
    </w:p>
    <w:p w:rsidR="00142E9F" w:rsidRPr="00634774" w:rsidRDefault="00142E9F" w:rsidP="00634774">
      <w:pPr>
        <w:pStyle w:val="NoSpacing"/>
        <w:numPr>
          <w:ilvl w:val="0"/>
          <w:numId w:val="5"/>
        </w:numPr>
        <w:spacing w:after="240"/>
        <w:rPr>
          <w:rFonts w:cs="Arial"/>
        </w:rPr>
      </w:pPr>
      <w:r w:rsidRPr="00634774">
        <w:rPr>
          <w:rFonts w:cs="Arial"/>
        </w:rPr>
        <w:t xml:space="preserve">To setup and maintain user access rights in line with Information Governance policy and with approved requests. </w:t>
      </w:r>
    </w:p>
    <w:p w:rsidR="00142E9F" w:rsidRPr="00634774" w:rsidRDefault="00142E9F" w:rsidP="00634774">
      <w:pPr>
        <w:pStyle w:val="NoSpacing"/>
        <w:numPr>
          <w:ilvl w:val="0"/>
          <w:numId w:val="5"/>
        </w:numPr>
        <w:spacing w:after="240"/>
        <w:rPr>
          <w:rFonts w:cs="Arial"/>
        </w:rPr>
      </w:pPr>
      <w:r w:rsidRPr="00634774">
        <w:rPr>
          <w:rFonts w:cs="Arial"/>
        </w:rPr>
        <w:t xml:space="preserve">To undertake specific IT projects as required by the IT Consultant/Manager. </w:t>
      </w:r>
    </w:p>
    <w:p w:rsidR="001D4087" w:rsidRPr="00634774" w:rsidRDefault="001D4087" w:rsidP="001D4087">
      <w:pPr>
        <w:rPr>
          <w:rFonts w:cs="Arial"/>
          <w:szCs w:val="24"/>
        </w:rPr>
      </w:pPr>
    </w:p>
    <w:p w:rsidR="001D4087" w:rsidRPr="00634774" w:rsidRDefault="001D4087" w:rsidP="001D4087">
      <w:pPr>
        <w:pStyle w:val="Heading2"/>
        <w:rPr>
          <w:rFonts w:ascii="Arial" w:hAnsi="Arial" w:cs="Arial"/>
          <w:color w:val="auto"/>
          <w:sz w:val="24"/>
          <w:szCs w:val="24"/>
        </w:rPr>
      </w:pPr>
      <w:r w:rsidRPr="00634774">
        <w:rPr>
          <w:rFonts w:ascii="Arial" w:hAnsi="Arial" w:cs="Arial"/>
          <w:color w:val="auto"/>
          <w:sz w:val="24"/>
          <w:szCs w:val="24"/>
        </w:rPr>
        <w:t>Key responsibilities</w:t>
      </w:r>
    </w:p>
    <w:p w:rsidR="001D4087" w:rsidRPr="00634774" w:rsidRDefault="001D4087" w:rsidP="001D4087">
      <w:pPr>
        <w:rPr>
          <w:rFonts w:cs="Arial"/>
          <w:szCs w:val="24"/>
        </w:rPr>
      </w:pPr>
    </w:p>
    <w:p w:rsidR="00142E9F" w:rsidRPr="00634774" w:rsidRDefault="00142E9F" w:rsidP="00634774">
      <w:pPr>
        <w:pStyle w:val="NoSpacing"/>
        <w:numPr>
          <w:ilvl w:val="0"/>
          <w:numId w:val="6"/>
        </w:numPr>
        <w:spacing w:after="240"/>
        <w:ind w:left="714" w:hanging="357"/>
        <w:rPr>
          <w:rFonts w:cs="Arial"/>
        </w:rPr>
      </w:pPr>
      <w:r w:rsidRPr="00634774">
        <w:rPr>
          <w:rFonts w:cs="Arial"/>
        </w:rPr>
        <w:t xml:space="preserve">To provide technical support to telephone and e-mail requests from users for all IT services. </w:t>
      </w:r>
    </w:p>
    <w:p w:rsidR="00142E9F" w:rsidRPr="00634774" w:rsidRDefault="00142E9F" w:rsidP="00634774">
      <w:pPr>
        <w:pStyle w:val="NoSpacing"/>
        <w:numPr>
          <w:ilvl w:val="0"/>
          <w:numId w:val="6"/>
        </w:numPr>
        <w:spacing w:after="240"/>
        <w:ind w:left="714" w:hanging="357"/>
        <w:rPr>
          <w:rFonts w:cs="Arial"/>
        </w:rPr>
      </w:pPr>
      <w:r w:rsidRPr="00634774">
        <w:rPr>
          <w:rFonts w:cs="Arial"/>
        </w:rPr>
        <w:t xml:space="preserve">To log support calls and document their outcome within the Helpdesk software. To escalate unresolved issues as required. </w:t>
      </w:r>
    </w:p>
    <w:p w:rsidR="00142E9F" w:rsidRPr="00634774" w:rsidRDefault="00142E9F" w:rsidP="00634774">
      <w:pPr>
        <w:pStyle w:val="NoSpacing"/>
        <w:numPr>
          <w:ilvl w:val="0"/>
          <w:numId w:val="6"/>
        </w:numPr>
        <w:spacing w:after="240"/>
        <w:ind w:left="714" w:hanging="357"/>
        <w:rPr>
          <w:rFonts w:cs="Arial"/>
        </w:rPr>
      </w:pPr>
      <w:r w:rsidRPr="00634774">
        <w:rPr>
          <w:rFonts w:cs="Arial"/>
        </w:rPr>
        <w:t>To proactively provide information to users on the progress of outstanding support calls.</w:t>
      </w:r>
    </w:p>
    <w:p w:rsidR="00142E9F" w:rsidRPr="00634774" w:rsidRDefault="00142E9F" w:rsidP="00634774">
      <w:pPr>
        <w:pStyle w:val="NoSpacing"/>
        <w:numPr>
          <w:ilvl w:val="0"/>
          <w:numId w:val="6"/>
        </w:numPr>
        <w:spacing w:after="240"/>
        <w:ind w:left="714" w:hanging="357"/>
        <w:rPr>
          <w:rFonts w:cs="Arial"/>
        </w:rPr>
      </w:pPr>
      <w:r w:rsidRPr="00634774">
        <w:rPr>
          <w:rFonts w:cs="Arial"/>
        </w:rPr>
        <w:t>To troubleshoot issues and find solutions to problems.</w:t>
      </w:r>
    </w:p>
    <w:p w:rsidR="00142E9F" w:rsidRPr="00634774" w:rsidRDefault="00142E9F" w:rsidP="00634774">
      <w:pPr>
        <w:pStyle w:val="NoSpacing"/>
        <w:numPr>
          <w:ilvl w:val="0"/>
          <w:numId w:val="6"/>
        </w:numPr>
        <w:spacing w:after="240"/>
        <w:ind w:left="714" w:hanging="357"/>
        <w:rPr>
          <w:rFonts w:cs="Arial"/>
        </w:rPr>
      </w:pPr>
      <w:r w:rsidRPr="00634774">
        <w:rPr>
          <w:rFonts w:cs="Arial"/>
        </w:rPr>
        <w:t>To deploy IT Equipment including new installations and the secure recycling and redeployment of existing IT equipment to documented standards.</w:t>
      </w:r>
    </w:p>
    <w:p w:rsidR="00142E9F" w:rsidRPr="00634774" w:rsidRDefault="00142E9F" w:rsidP="00634774">
      <w:pPr>
        <w:pStyle w:val="NoSpacing"/>
        <w:numPr>
          <w:ilvl w:val="0"/>
          <w:numId w:val="6"/>
        </w:numPr>
        <w:spacing w:after="240"/>
        <w:ind w:left="714" w:hanging="357"/>
        <w:rPr>
          <w:rFonts w:cs="Arial"/>
        </w:rPr>
      </w:pPr>
      <w:r w:rsidRPr="00634774">
        <w:rPr>
          <w:rFonts w:cs="Arial"/>
        </w:rPr>
        <w:t>To install, configure and maintain op</w:t>
      </w:r>
      <w:r w:rsidR="0068275A" w:rsidRPr="00634774">
        <w:rPr>
          <w:rFonts w:cs="Arial"/>
        </w:rPr>
        <w:t>erating systems, security, anti-</w:t>
      </w:r>
      <w:r w:rsidRPr="00634774">
        <w:rPr>
          <w:rFonts w:cs="Arial"/>
        </w:rPr>
        <w:t>virus and business software to agreed standards.</w:t>
      </w:r>
    </w:p>
    <w:p w:rsidR="00142E9F" w:rsidRPr="00634774" w:rsidRDefault="00142E9F" w:rsidP="00634774">
      <w:pPr>
        <w:pStyle w:val="NoSpacing"/>
        <w:numPr>
          <w:ilvl w:val="0"/>
          <w:numId w:val="6"/>
        </w:numPr>
        <w:spacing w:after="240"/>
        <w:ind w:left="714" w:hanging="357"/>
        <w:rPr>
          <w:rFonts w:cs="Arial"/>
        </w:rPr>
      </w:pPr>
      <w:r w:rsidRPr="00634774">
        <w:rPr>
          <w:rFonts w:cs="Arial"/>
        </w:rPr>
        <w:t>To assist in the compilation and maintenance of an accurate hardware and software inventory.</w:t>
      </w:r>
    </w:p>
    <w:p w:rsidR="00142E9F" w:rsidRPr="00634774" w:rsidRDefault="00142E9F" w:rsidP="00634774">
      <w:pPr>
        <w:pStyle w:val="NoSpacing"/>
        <w:numPr>
          <w:ilvl w:val="0"/>
          <w:numId w:val="6"/>
        </w:numPr>
        <w:spacing w:after="240"/>
        <w:ind w:left="714" w:hanging="357"/>
        <w:rPr>
          <w:rFonts w:cs="Arial"/>
        </w:rPr>
      </w:pPr>
      <w:r w:rsidRPr="00634774">
        <w:rPr>
          <w:rFonts w:cs="Arial"/>
        </w:rPr>
        <w:t>To liaise with any third party suppliers as required.</w:t>
      </w:r>
    </w:p>
    <w:p w:rsidR="00142E9F" w:rsidRPr="00634774" w:rsidRDefault="00142E9F" w:rsidP="00634774">
      <w:pPr>
        <w:pStyle w:val="NoSpacing"/>
        <w:numPr>
          <w:ilvl w:val="0"/>
          <w:numId w:val="6"/>
        </w:numPr>
        <w:spacing w:after="240"/>
        <w:ind w:left="714" w:hanging="357"/>
        <w:rPr>
          <w:rFonts w:cs="Arial"/>
        </w:rPr>
      </w:pPr>
      <w:r w:rsidRPr="00634774">
        <w:rPr>
          <w:rFonts w:cs="Arial"/>
        </w:rPr>
        <w:lastRenderedPageBreak/>
        <w:t>To assist in maintaining the network and performing routine procedures as required.</w:t>
      </w:r>
    </w:p>
    <w:p w:rsidR="00142E9F" w:rsidRPr="00634774" w:rsidRDefault="00142E9F" w:rsidP="00634774">
      <w:pPr>
        <w:pStyle w:val="NoSpacing"/>
        <w:numPr>
          <w:ilvl w:val="0"/>
          <w:numId w:val="6"/>
        </w:numPr>
        <w:spacing w:after="240"/>
        <w:ind w:left="714" w:hanging="357"/>
        <w:rPr>
          <w:rFonts w:cs="Arial"/>
        </w:rPr>
      </w:pPr>
      <w:r w:rsidRPr="00634774">
        <w:rPr>
          <w:rFonts w:cs="Arial"/>
        </w:rPr>
        <w:t xml:space="preserve">To provide at all times a professional, courteous and timely response to individual users. </w:t>
      </w:r>
    </w:p>
    <w:p w:rsidR="00142E9F" w:rsidRPr="00634774" w:rsidRDefault="00142E9F" w:rsidP="00634774">
      <w:pPr>
        <w:pStyle w:val="NoSpacing"/>
        <w:numPr>
          <w:ilvl w:val="0"/>
          <w:numId w:val="6"/>
        </w:numPr>
        <w:spacing w:after="240"/>
        <w:ind w:left="714" w:hanging="357"/>
        <w:rPr>
          <w:rFonts w:cs="Arial"/>
        </w:rPr>
      </w:pPr>
      <w:r w:rsidRPr="00634774">
        <w:rPr>
          <w:rFonts w:cs="Arial"/>
        </w:rPr>
        <w:t xml:space="preserve">To undertake projects of a level commensurate with the responsibility of the post, as designated by the IT Consultant and Manager </w:t>
      </w:r>
    </w:p>
    <w:p w:rsidR="00142E9F" w:rsidRPr="00634774" w:rsidRDefault="00142E9F" w:rsidP="00634774">
      <w:pPr>
        <w:pStyle w:val="NoSpacing"/>
        <w:numPr>
          <w:ilvl w:val="0"/>
          <w:numId w:val="6"/>
        </w:numPr>
        <w:spacing w:after="240"/>
        <w:ind w:left="714" w:hanging="357"/>
        <w:rPr>
          <w:rFonts w:cs="Arial"/>
        </w:rPr>
      </w:pPr>
      <w:r w:rsidRPr="00634774">
        <w:rPr>
          <w:rFonts w:cs="Arial"/>
        </w:rPr>
        <w:t>To undertake such other work as may be assigned which is consistent with the nature of the job and its level of responsibility.</w:t>
      </w:r>
    </w:p>
    <w:p w:rsidR="00142E9F" w:rsidRPr="00634774" w:rsidRDefault="00142E9F" w:rsidP="00142E9F">
      <w:pPr>
        <w:rPr>
          <w:rFonts w:cs="Arial"/>
          <w:color w:val="1F497D"/>
          <w:szCs w:val="24"/>
        </w:rPr>
      </w:pPr>
    </w:p>
    <w:p w:rsidR="00142E9F" w:rsidRPr="00634774" w:rsidRDefault="00142E9F" w:rsidP="00142E9F">
      <w:pPr>
        <w:rPr>
          <w:rFonts w:cs="Arial"/>
          <w:szCs w:val="24"/>
        </w:rPr>
      </w:pPr>
    </w:p>
    <w:p w:rsidR="00142E9F" w:rsidRPr="00634774" w:rsidRDefault="00142E9F" w:rsidP="00142E9F">
      <w:pPr>
        <w:pStyle w:val="NoSpacing"/>
        <w:rPr>
          <w:rFonts w:cs="Arial"/>
          <w:b/>
          <w:i/>
        </w:rPr>
      </w:pPr>
      <w:r w:rsidRPr="00634774">
        <w:rPr>
          <w:rFonts w:cs="Arial"/>
          <w:b/>
          <w:i/>
        </w:rPr>
        <w:t>Information Governance</w:t>
      </w:r>
    </w:p>
    <w:p w:rsidR="00142E9F" w:rsidRPr="00634774" w:rsidRDefault="00142E9F" w:rsidP="00142E9F">
      <w:pPr>
        <w:pStyle w:val="NoSpacing"/>
        <w:rPr>
          <w:rFonts w:cs="Arial"/>
        </w:rPr>
      </w:pPr>
    </w:p>
    <w:p w:rsidR="00142E9F" w:rsidRPr="00634774" w:rsidRDefault="00142E9F" w:rsidP="00142E9F">
      <w:pPr>
        <w:rPr>
          <w:rFonts w:cs="Arial"/>
          <w:szCs w:val="24"/>
        </w:rPr>
      </w:pPr>
      <w:r w:rsidRPr="00634774">
        <w:rPr>
          <w:rFonts w:cs="Arial"/>
          <w:szCs w:val="24"/>
        </w:rPr>
        <w:t xml:space="preserve">All use of IT equipment and systems within Together is subject to the Information Governance Policy and the associated Data Protection requirements. IT Support staff have privileged access to equipment and systems. The job holder is required to follow the information governance policy at all times, to maintain end users and service users trust in the security and confidentiality of Together’s systems, and to follow instructions from the IT Consultant and Manager in respect of security and confidentiality. Any breach of this policy may be the subject of disciplinary procedures. </w:t>
      </w:r>
    </w:p>
    <w:p w:rsidR="00142E9F" w:rsidRPr="00634774" w:rsidRDefault="00142E9F" w:rsidP="00142E9F">
      <w:pPr>
        <w:pStyle w:val="NoSpacing"/>
        <w:rPr>
          <w:rFonts w:cs="Arial"/>
        </w:rPr>
      </w:pPr>
    </w:p>
    <w:p w:rsidR="00142E9F" w:rsidRPr="00634774" w:rsidRDefault="00142E9F" w:rsidP="00142E9F">
      <w:pPr>
        <w:keepNext/>
        <w:keepLines/>
        <w:spacing w:before="200"/>
        <w:outlineLvl w:val="3"/>
        <w:rPr>
          <w:rFonts w:eastAsiaTheme="majorEastAsia" w:cs="Arial"/>
          <w:b/>
          <w:bCs/>
          <w:i/>
          <w:iCs/>
          <w:szCs w:val="24"/>
        </w:rPr>
      </w:pPr>
      <w:r w:rsidRPr="00634774">
        <w:rPr>
          <w:rFonts w:eastAsiaTheme="majorEastAsia" w:cs="Arial"/>
          <w:b/>
          <w:bCs/>
          <w:i/>
          <w:iCs/>
          <w:szCs w:val="24"/>
        </w:rPr>
        <w:t>Equal Opportunities Statement</w:t>
      </w:r>
    </w:p>
    <w:p w:rsidR="00142E9F" w:rsidRPr="00634774" w:rsidRDefault="00142E9F" w:rsidP="00142E9F">
      <w:pPr>
        <w:pStyle w:val="NoSpacing"/>
        <w:rPr>
          <w:rFonts w:cs="Arial"/>
        </w:rPr>
      </w:pPr>
    </w:p>
    <w:p w:rsidR="00142E9F" w:rsidRPr="00634774" w:rsidRDefault="00142E9F" w:rsidP="00142E9F">
      <w:pPr>
        <w:rPr>
          <w:rFonts w:cs="Arial"/>
          <w:szCs w:val="24"/>
        </w:rPr>
      </w:pPr>
      <w:r w:rsidRPr="00634774">
        <w:rPr>
          <w:rFonts w:cs="Arial"/>
          <w:szCs w:val="24"/>
        </w:rPr>
        <w:t xml:space="preserve">We acknowledge the unique contribution that all </w:t>
      </w:r>
      <w:proofErr w:type="gramStart"/>
      <w:r w:rsidRPr="00634774">
        <w:rPr>
          <w:rFonts w:cs="Arial"/>
          <w:szCs w:val="24"/>
        </w:rPr>
        <w:t>Together</w:t>
      </w:r>
      <w:proofErr w:type="gramEnd"/>
      <w:r w:rsidRPr="00634774">
        <w:rPr>
          <w:rFonts w:cs="Arial"/>
          <w:szCs w:val="24"/>
        </w:rPr>
        <w:t xml:space="preserve"> employees and service users can bring to the work of the projects and the organisation in terms of their culture, race, gender, sexual orientation, gender reassignment, marital status, nationality, age, religion or belief and any physical disability or history of mental health or additional problems.</w:t>
      </w:r>
    </w:p>
    <w:p w:rsidR="00142E9F" w:rsidRPr="00634774" w:rsidRDefault="00142E9F" w:rsidP="00142E9F">
      <w:pPr>
        <w:rPr>
          <w:rFonts w:cs="Arial"/>
          <w:szCs w:val="24"/>
        </w:rPr>
      </w:pPr>
    </w:p>
    <w:p w:rsidR="00142E9F" w:rsidRPr="00634774" w:rsidRDefault="00142E9F" w:rsidP="00142E9F">
      <w:pPr>
        <w:rPr>
          <w:rFonts w:cs="Arial"/>
          <w:szCs w:val="24"/>
        </w:rPr>
      </w:pPr>
      <w:r w:rsidRPr="00634774">
        <w:rPr>
          <w:rFonts w:cs="Arial"/>
          <w:szCs w:val="24"/>
        </w:rPr>
        <w:t xml:space="preserve">All appointments and promotions are based on merit and no job applicant or employee will be treated unfairly or discriminated against. All staff </w:t>
      </w:r>
      <w:proofErr w:type="gramStart"/>
      <w:r w:rsidRPr="00634774">
        <w:rPr>
          <w:rFonts w:cs="Arial"/>
          <w:szCs w:val="24"/>
        </w:rPr>
        <w:t>have</w:t>
      </w:r>
      <w:proofErr w:type="gramEnd"/>
      <w:r w:rsidRPr="00634774">
        <w:rPr>
          <w:rFonts w:cs="Arial"/>
          <w:szCs w:val="24"/>
        </w:rPr>
        <w:t xml:space="preserve"> equal access to staff development.</w:t>
      </w:r>
    </w:p>
    <w:p w:rsidR="00142E9F" w:rsidRPr="00634774" w:rsidRDefault="00142E9F" w:rsidP="00142E9F">
      <w:pPr>
        <w:rPr>
          <w:rFonts w:cs="Arial"/>
          <w:szCs w:val="24"/>
        </w:rPr>
      </w:pPr>
    </w:p>
    <w:p w:rsidR="00634774" w:rsidRPr="00634774" w:rsidRDefault="00142E9F" w:rsidP="000D72CD">
      <w:pPr>
        <w:rPr>
          <w:rFonts w:cs="Arial"/>
          <w:szCs w:val="24"/>
        </w:rPr>
      </w:pPr>
      <w:r w:rsidRPr="00634774">
        <w:rPr>
          <w:rFonts w:cs="Arial"/>
          <w:szCs w:val="24"/>
        </w:rPr>
        <w:t>Full details may be found in the Human Resources Policy and Procedure Manual. Any member of staff who breaches this policy may be subject of grievance and/or disciplinary procedures.</w:t>
      </w:r>
      <w:r w:rsidR="00634774" w:rsidRPr="00634774">
        <w:rPr>
          <w:rFonts w:cs="Arial"/>
          <w:szCs w:val="24"/>
        </w:rPr>
        <w:br w:type="page"/>
      </w:r>
    </w:p>
    <w:p w:rsidR="00634774" w:rsidRPr="00634774" w:rsidRDefault="00634774" w:rsidP="00634774">
      <w:pPr>
        <w:widowControl w:val="0"/>
        <w:shd w:val="clear" w:color="auto" w:fill="FFFFFF"/>
        <w:overflowPunct/>
        <w:spacing w:after="100" w:afterAutospacing="1" w:line="552" w:lineRule="exact"/>
        <w:ind w:right="1075"/>
        <w:textAlignment w:val="auto"/>
        <w:rPr>
          <w:rFonts w:cs="Arial"/>
          <w:b/>
          <w:color w:val="000000"/>
          <w:sz w:val="36"/>
          <w:szCs w:val="36"/>
          <w:lang w:eastAsia="en-US"/>
        </w:rPr>
      </w:pPr>
      <w:r w:rsidRPr="00634774">
        <w:rPr>
          <w:rFonts w:cs="Arial"/>
          <w:b/>
          <w:color w:val="000000"/>
          <w:sz w:val="36"/>
          <w:szCs w:val="36"/>
          <w:lang w:eastAsia="en-US"/>
        </w:rPr>
        <w:lastRenderedPageBreak/>
        <w:t>IT Support Analyst</w:t>
      </w:r>
    </w:p>
    <w:p w:rsidR="00634774" w:rsidRPr="00634774" w:rsidRDefault="00634774" w:rsidP="00634774">
      <w:pPr>
        <w:widowControl w:val="0"/>
        <w:shd w:val="clear" w:color="auto" w:fill="FFFFFF"/>
        <w:overflowPunct/>
        <w:spacing w:line="552" w:lineRule="exact"/>
        <w:ind w:right="1075"/>
        <w:textAlignment w:val="auto"/>
        <w:rPr>
          <w:rFonts w:cs="Arial"/>
          <w:b/>
          <w:color w:val="000000"/>
          <w:sz w:val="36"/>
          <w:szCs w:val="36"/>
          <w:lang w:eastAsia="en-US"/>
        </w:rPr>
      </w:pPr>
      <w:r w:rsidRPr="00634774">
        <w:rPr>
          <w:rFonts w:cs="Arial"/>
          <w:b/>
          <w:color w:val="000000"/>
          <w:sz w:val="36"/>
          <w:szCs w:val="36"/>
          <w:lang w:eastAsia="en-US"/>
        </w:rPr>
        <w:t>Person Specification</w:t>
      </w:r>
      <w:bookmarkStart w:id="0" w:name="_GoBack"/>
      <w:bookmarkEnd w:id="0"/>
    </w:p>
    <w:p w:rsidR="001D4087" w:rsidRPr="00634774" w:rsidRDefault="001D4087" w:rsidP="000D72CD">
      <w:pPr>
        <w:rPr>
          <w:rFonts w:cs="Arial"/>
          <w:b/>
          <w:szCs w:val="24"/>
          <w:lang w:eastAsia="en-US"/>
        </w:rPr>
      </w:pPr>
    </w:p>
    <w:p w:rsidR="00634774" w:rsidRPr="00634774" w:rsidRDefault="00634774" w:rsidP="000D72CD">
      <w:pPr>
        <w:rPr>
          <w:rFonts w:cs="Arial"/>
          <w:b/>
          <w:szCs w:val="24"/>
          <w:lang w:eastAsia="en-US"/>
        </w:rPr>
      </w:pPr>
      <w:r w:rsidRPr="00634774">
        <w:rPr>
          <w:rFonts w:cs="Arial"/>
          <w:b/>
          <w:szCs w:val="24"/>
          <w:lang w:eastAsia="en-US"/>
        </w:rPr>
        <w:t>Essential Criteria</w:t>
      </w:r>
    </w:p>
    <w:p w:rsidR="00634774" w:rsidRPr="00634774" w:rsidRDefault="00634774" w:rsidP="00634774">
      <w:pPr>
        <w:spacing w:after="240"/>
        <w:rPr>
          <w:rFonts w:cs="Arial"/>
          <w:b/>
          <w:szCs w:val="24"/>
          <w:lang w:eastAsia="en-US"/>
        </w:rPr>
      </w:pPr>
    </w:p>
    <w:p w:rsidR="00634774" w:rsidRPr="00634774" w:rsidRDefault="00634774" w:rsidP="00634774">
      <w:pPr>
        <w:pStyle w:val="ListParagraph"/>
        <w:numPr>
          <w:ilvl w:val="0"/>
          <w:numId w:val="15"/>
        </w:numPr>
        <w:spacing w:after="240"/>
        <w:ind w:left="714" w:hanging="357"/>
        <w:contextualSpacing w:val="0"/>
        <w:rPr>
          <w:rFonts w:cs="Arial"/>
          <w:szCs w:val="24"/>
        </w:rPr>
      </w:pPr>
      <w:r w:rsidRPr="00634774">
        <w:rPr>
          <w:rFonts w:cs="Arial"/>
          <w:szCs w:val="24"/>
        </w:rPr>
        <w:t>Experience supporting versions of Windows desktop and laptop operating systems from Windows 7 to Windows 10.  </w:t>
      </w:r>
    </w:p>
    <w:p w:rsidR="00634774" w:rsidRPr="00634774" w:rsidRDefault="00634774" w:rsidP="00634774">
      <w:pPr>
        <w:pStyle w:val="ListParagraph"/>
        <w:numPr>
          <w:ilvl w:val="0"/>
          <w:numId w:val="15"/>
        </w:numPr>
        <w:spacing w:after="240"/>
        <w:ind w:left="714" w:hanging="357"/>
        <w:contextualSpacing w:val="0"/>
        <w:rPr>
          <w:rFonts w:cs="Arial"/>
          <w:szCs w:val="24"/>
        </w:rPr>
      </w:pPr>
      <w:r w:rsidRPr="00634774">
        <w:rPr>
          <w:rFonts w:cs="Arial"/>
          <w:szCs w:val="24"/>
        </w:rPr>
        <w:t xml:space="preserve">Use of Remote Desktop and remote access tools. </w:t>
      </w:r>
    </w:p>
    <w:p w:rsidR="00634774" w:rsidRPr="00634774" w:rsidRDefault="00634774" w:rsidP="00634774">
      <w:pPr>
        <w:pStyle w:val="ListParagraph"/>
        <w:numPr>
          <w:ilvl w:val="0"/>
          <w:numId w:val="15"/>
        </w:numPr>
        <w:spacing w:after="240"/>
        <w:ind w:left="714" w:hanging="357"/>
        <w:contextualSpacing w:val="0"/>
        <w:rPr>
          <w:rFonts w:cs="Arial"/>
          <w:szCs w:val="24"/>
        </w:rPr>
      </w:pPr>
      <w:r w:rsidRPr="00634774">
        <w:rPr>
          <w:rFonts w:cs="Arial"/>
          <w:szCs w:val="24"/>
        </w:rPr>
        <w:t>Internet Explorer, Chrome, Edge</w:t>
      </w:r>
    </w:p>
    <w:p w:rsidR="00634774" w:rsidRPr="00634774" w:rsidRDefault="00634774" w:rsidP="00634774">
      <w:pPr>
        <w:pStyle w:val="ListParagraph"/>
        <w:numPr>
          <w:ilvl w:val="0"/>
          <w:numId w:val="15"/>
        </w:numPr>
        <w:spacing w:after="240"/>
        <w:ind w:left="714" w:hanging="357"/>
        <w:contextualSpacing w:val="0"/>
        <w:rPr>
          <w:rFonts w:cs="Arial"/>
          <w:szCs w:val="24"/>
        </w:rPr>
      </w:pPr>
      <w:r w:rsidRPr="00634774">
        <w:rPr>
          <w:rFonts w:cs="Arial"/>
          <w:szCs w:val="24"/>
        </w:rPr>
        <w:t xml:space="preserve">Microsoft PC applications. </w:t>
      </w:r>
    </w:p>
    <w:p w:rsidR="00634774" w:rsidRPr="00634774" w:rsidRDefault="00634774" w:rsidP="00634774">
      <w:pPr>
        <w:pStyle w:val="ListParagraph"/>
        <w:numPr>
          <w:ilvl w:val="0"/>
          <w:numId w:val="15"/>
        </w:numPr>
        <w:spacing w:after="240"/>
        <w:ind w:left="714" w:hanging="357"/>
        <w:contextualSpacing w:val="0"/>
        <w:rPr>
          <w:rFonts w:cs="Arial"/>
          <w:szCs w:val="24"/>
        </w:rPr>
      </w:pPr>
      <w:r w:rsidRPr="00634774">
        <w:rPr>
          <w:rFonts w:cs="Arial"/>
          <w:szCs w:val="24"/>
        </w:rPr>
        <w:t xml:space="preserve">Printer setup and configuration. </w:t>
      </w:r>
    </w:p>
    <w:p w:rsidR="00634774" w:rsidRPr="00634774" w:rsidRDefault="00634774" w:rsidP="00634774">
      <w:pPr>
        <w:pStyle w:val="ListParagraph"/>
        <w:numPr>
          <w:ilvl w:val="0"/>
          <w:numId w:val="15"/>
        </w:numPr>
        <w:spacing w:after="240"/>
        <w:ind w:left="714" w:hanging="357"/>
        <w:contextualSpacing w:val="0"/>
        <w:rPr>
          <w:rFonts w:cs="Arial"/>
          <w:szCs w:val="24"/>
        </w:rPr>
      </w:pPr>
      <w:r w:rsidRPr="00634774">
        <w:rPr>
          <w:rFonts w:cs="Arial"/>
          <w:szCs w:val="24"/>
        </w:rPr>
        <w:t xml:space="preserve">Installation of client server business applications connecting to SQL server. </w:t>
      </w:r>
    </w:p>
    <w:p w:rsidR="00634774" w:rsidRPr="00634774" w:rsidRDefault="00634774" w:rsidP="00634774">
      <w:pPr>
        <w:pStyle w:val="ListParagraph"/>
        <w:numPr>
          <w:ilvl w:val="0"/>
          <w:numId w:val="15"/>
        </w:numPr>
        <w:spacing w:after="240"/>
        <w:ind w:left="714" w:hanging="357"/>
        <w:contextualSpacing w:val="0"/>
        <w:rPr>
          <w:rFonts w:cs="Arial"/>
          <w:szCs w:val="24"/>
        </w:rPr>
      </w:pPr>
      <w:r w:rsidRPr="00634774">
        <w:rPr>
          <w:rFonts w:cs="Arial"/>
          <w:szCs w:val="24"/>
        </w:rPr>
        <w:t>Experience of supporting site moves, reconfiguring PCs, establishing connectivity to new networks and business applications.    </w:t>
      </w:r>
    </w:p>
    <w:p w:rsidR="00634774" w:rsidRPr="00634774" w:rsidRDefault="00634774" w:rsidP="00634774">
      <w:pPr>
        <w:pStyle w:val="ListParagraph"/>
        <w:numPr>
          <w:ilvl w:val="0"/>
          <w:numId w:val="15"/>
        </w:numPr>
        <w:spacing w:after="240"/>
        <w:ind w:left="714" w:hanging="357"/>
        <w:contextualSpacing w:val="0"/>
        <w:rPr>
          <w:rFonts w:cs="Arial"/>
          <w:szCs w:val="24"/>
        </w:rPr>
      </w:pPr>
      <w:r w:rsidRPr="00634774">
        <w:rPr>
          <w:rFonts w:cs="Arial"/>
          <w:szCs w:val="24"/>
        </w:rPr>
        <w:t xml:space="preserve">Experience of supporting 100+ remote users with Laptops and Android phones. </w:t>
      </w:r>
    </w:p>
    <w:p w:rsidR="00634774" w:rsidRPr="00634774" w:rsidRDefault="00634774" w:rsidP="00634774">
      <w:pPr>
        <w:pStyle w:val="ListParagraph"/>
        <w:numPr>
          <w:ilvl w:val="0"/>
          <w:numId w:val="15"/>
        </w:numPr>
        <w:spacing w:after="240"/>
        <w:ind w:left="714" w:hanging="357"/>
        <w:contextualSpacing w:val="0"/>
        <w:rPr>
          <w:rFonts w:cs="Arial"/>
          <w:szCs w:val="24"/>
        </w:rPr>
      </w:pPr>
      <w:r w:rsidRPr="00634774">
        <w:rPr>
          <w:rFonts w:cs="Arial"/>
          <w:szCs w:val="24"/>
        </w:rPr>
        <w:t>Imaging desktops and laptops</w:t>
      </w:r>
    </w:p>
    <w:p w:rsidR="00634774" w:rsidRPr="00634774" w:rsidRDefault="00634774" w:rsidP="00634774">
      <w:pPr>
        <w:rPr>
          <w:rFonts w:cs="Arial"/>
          <w:szCs w:val="24"/>
        </w:rPr>
      </w:pPr>
    </w:p>
    <w:p w:rsidR="00634774" w:rsidRPr="00634774" w:rsidRDefault="00634774" w:rsidP="00634774">
      <w:pPr>
        <w:rPr>
          <w:rFonts w:cs="Arial"/>
          <w:szCs w:val="24"/>
        </w:rPr>
      </w:pPr>
    </w:p>
    <w:p w:rsidR="00634774" w:rsidRPr="00634774" w:rsidRDefault="00634774" w:rsidP="00634774">
      <w:pPr>
        <w:rPr>
          <w:rFonts w:cs="Arial"/>
          <w:szCs w:val="24"/>
        </w:rPr>
      </w:pPr>
    </w:p>
    <w:p w:rsidR="00634774" w:rsidRPr="00634774" w:rsidRDefault="00634774" w:rsidP="00634774">
      <w:pPr>
        <w:rPr>
          <w:rFonts w:cs="Arial"/>
          <w:b/>
          <w:szCs w:val="24"/>
        </w:rPr>
      </w:pPr>
      <w:r w:rsidRPr="00634774">
        <w:rPr>
          <w:rFonts w:cs="Arial"/>
          <w:b/>
          <w:szCs w:val="24"/>
        </w:rPr>
        <w:t>Other Relevant Skills and Experience</w:t>
      </w:r>
    </w:p>
    <w:p w:rsidR="00634774" w:rsidRPr="00634774" w:rsidRDefault="00634774" w:rsidP="00634774">
      <w:pPr>
        <w:rPr>
          <w:rFonts w:cs="Arial"/>
          <w:szCs w:val="24"/>
        </w:rPr>
      </w:pPr>
      <w:r w:rsidRPr="00634774">
        <w:rPr>
          <w:rFonts w:cs="Arial"/>
          <w:szCs w:val="24"/>
        </w:rPr>
        <w:t> </w:t>
      </w:r>
    </w:p>
    <w:p w:rsidR="00634774" w:rsidRPr="00634774" w:rsidRDefault="00634774" w:rsidP="00634774">
      <w:pPr>
        <w:numPr>
          <w:ilvl w:val="0"/>
          <w:numId w:val="16"/>
        </w:numPr>
        <w:spacing w:after="240"/>
        <w:ind w:left="714" w:hanging="357"/>
        <w:rPr>
          <w:rFonts w:cs="Arial"/>
          <w:szCs w:val="24"/>
        </w:rPr>
      </w:pPr>
      <w:r w:rsidRPr="00634774">
        <w:rPr>
          <w:rFonts w:cs="Arial"/>
          <w:szCs w:val="24"/>
        </w:rPr>
        <w:t xml:space="preserve">Taking help desk calls and updating a help desk system. </w:t>
      </w:r>
    </w:p>
    <w:p w:rsidR="00634774" w:rsidRPr="00634774" w:rsidRDefault="00634774" w:rsidP="00634774">
      <w:pPr>
        <w:numPr>
          <w:ilvl w:val="0"/>
          <w:numId w:val="16"/>
        </w:numPr>
        <w:spacing w:after="240"/>
        <w:ind w:left="714" w:hanging="357"/>
        <w:rPr>
          <w:rFonts w:cs="Arial"/>
          <w:szCs w:val="24"/>
        </w:rPr>
      </w:pPr>
      <w:r w:rsidRPr="00634774">
        <w:rPr>
          <w:rFonts w:cs="Arial"/>
          <w:szCs w:val="24"/>
        </w:rPr>
        <w:t xml:space="preserve">Imaging desktops and laptops. </w:t>
      </w:r>
    </w:p>
    <w:p w:rsidR="00634774" w:rsidRPr="00634774" w:rsidRDefault="00634774" w:rsidP="00634774">
      <w:pPr>
        <w:numPr>
          <w:ilvl w:val="0"/>
          <w:numId w:val="16"/>
        </w:numPr>
        <w:spacing w:after="240"/>
        <w:ind w:left="714" w:hanging="357"/>
        <w:rPr>
          <w:rFonts w:cs="Arial"/>
          <w:szCs w:val="24"/>
        </w:rPr>
      </w:pPr>
      <w:r w:rsidRPr="00634774">
        <w:rPr>
          <w:rFonts w:cs="Arial"/>
          <w:szCs w:val="24"/>
        </w:rPr>
        <w:t xml:space="preserve">Positive approach to end users combined with excellent customer care skills. </w:t>
      </w:r>
    </w:p>
    <w:p w:rsidR="00634774" w:rsidRPr="00634774" w:rsidRDefault="00634774" w:rsidP="00634774">
      <w:pPr>
        <w:numPr>
          <w:ilvl w:val="0"/>
          <w:numId w:val="16"/>
        </w:numPr>
        <w:spacing w:after="240"/>
        <w:ind w:left="714" w:hanging="357"/>
        <w:rPr>
          <w:rFonts w:cs="Arial"/>
          <w:szCs w:val="24"/>
        </w:rPr>
      </w:pPr>
      <w:r w:rsidRPr="00634774">
        <w:rPr>
          <w:rFonts w:cs="Arial"/>
          <w:szCs w:val="24"/>
        </w:rPr>
        <w:t xml:space="preserve">Effective communication with remote staff by phone. </w:t>
      </w:r>
    </w:p>
    <w:p w:rsidR="00634774" w:rsidRPr="00634774" w:rsidRDefault="00634774" w:rsidP="00634774">
      <w:pPr>
        <w:numPr>
          <w:ilvl w:val="0"/>
          <w:numId w:val="16"/>
        </w:numPr>
        <w:spacing w:after="240"/>
        <w:ind w:left="714" w:hanging="357"/>
        <w:rPr>
          <w:rFonts w:cs="Arial"/>
          <w:szCs w:val="24"/>
        </w:rPr>
      </w:pPr>
      <w:r w:rsidRPr="00634774">
        <w:rPr>
          <w:rFonts w:cs="Arial"/>
          <w:szCs w:val="24"/>
        </w:rPr>
        <w:t xml:space="preserve">Prioritising own work within guidelines. </w:t>
      </w:r>
    </w:p>
    <w:p w:rsidR="00634774" w:rsidRPr="00634774" w:rsidRDefault="00634774" w:rsidP="00634774">
      <w:pPr>
        <w:rPr>
          <w:rFonts w:cs="Arial"/>
          <w:szCs w:val="24"/>
        </w:rPr>
      </w:pPr>
    </w:p>
    <w:sectPr w:rsidR="00634774" w:rsidRPr="00634774" w:rsidSect="004B2EF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041" w:rsidRDefault="001B6041" w:rsidP="001B6041">
      <w:r>
        <w:separator/>
      </w:r>
    </w:p>
  </w:endnote>
  <w:endnote w:type="continuationSeparator" w:id="0">
    <w:p w:rsidR="001B6041" w:rsidRDefault="001B6041" w:rsidP="001B6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36268"/>
      <w:docPartObj>
        <w:docPartGallery w:val="Page Numbers (Bottom of Page)"/>
        <w:docPartUnique/>
      </w:docPartObj>
    </w:sdtPr>
    <w:sdtEndPr/>
    <w:sdtContent>
      <w:p w:rsidR="001B6041" w:rsidRDefault="001B6041">
        <w:pPr>
          <w:pStyle w:val="Footer"/>
          <w:jc w:val="center"/>
        </w:pPr>
        <w:r w:rsidRPr="001B6041">
          <w:rPr>
            <w:sz w:val="20"/>
          </w:rPr>
          <w:fldChar w:fldCharType="begin"/>
        </w:r>
        <w:r w:rsidRPr="001B6041">
          <w:rPr>
            <w:sz w:val="20"/>
          </w:rPr>
          <w:instrText xml:space="preserve"> PAGE   \* MERGEFORMAT </w:instrText>
        </w:r>
        <w:r w:rsidRPr="001B6041">
          <w:rPr>
            <w:sz w:val="20"/>
          </w:rPr>
          <w:fldChar w:fldCharType="separate"/>
        </w:r>
        <w:r w:rsidR="00634774">
          <w:rPr>
            <w:noProof/>
            <w:sz w:val="20"/>
          </w:rPr>
          <w:t>1</w:t>
        </w:r>
        <w:r w:rsidRPr="001B6041">
          <w:rPr>
            <w:sz w:val="20"/>
          </w:rPr>
          <w:fldChar w:fldCharType="end"/>
        </w:r>
      </w:p>
    </w:sdtContent>
  </w:sdt>
  <w:p w:rsidR="001B6041" w:rsidRDefault="001B60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041" w:rsidRDefault="001B6041" w:rsidP="001B6041">
      <w:r>
        <w:separator/>
      </w:r>
    </w:p>
  </w:footnote>
  <w:footnote w:type="continuationSeparator" w:id="0">
    <w:p w:rsidR="001B6041" w:rsidRDefault="001B6041" w:rsidP="001B60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041" w:rsidRDefault="001B6041">
    <w:pPr>
      <w:pStyle w:val="Header"/>
    </w:pPr>
    <w:r w:rsidRPr="001B6041">
      <w:rPr>
        <w:noProof/>
      </w:rPr>
      <w:drawing>
        <wp:inline distT="0" distB="0" distL="0" distR="0">
          <wp:extent cx="2047875" cy="666261"/>
          <wp:effectExtent l="19050" t="0" r="9525" b="0"/>
          <wp:docPr id="2" name="Picture 0" descr="Togeth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gether Logo.jpg"/>
                  <pic:cNvPicPr/>
                </pic:nvPicPr>
                <pic:blipFill>
                  <a:blip r:embed="rId1" cstate="print"/>
                  <a:stretch>
                    <a:fillRect/>
                  </a:stretch>
                </pic:blipFill>
                <pic:spPr>
                  <a:xfrm>
                    <a:off x="0" y="0"/>
                    <a:ext cx="2057226" cy="66930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0247826"/>
    <w:lvl w:ilvl="0">
      <w:numFmt w:val="bullet"/>
      <w:lvlText w:val="*"/>
      <w:lvlJc w:val="left"/>
    </w:lvl>
  </w:abstractNum>
  <w:abstractNum w:abstractNumId="1">
    <w:nsid w:val="0000000F"/>
    <w:multiLevelType w:val="multilevel"/>
    <w:tmpl w:val="0000000F"/>
    <w:name w:val="WWNum1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2">
    <w:nsid w:val="00B54461"/>
    <w:multiLevelType w:val="hybridMultilevel"/>
    <w:tmpl w:val="DC1EF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CA06E7"/>
    <w:multiLevelType w:val="hybridMultilevel"/>
    <w:tmpl w:val="E18E7E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2CF53EE"/>
    <w:multiLevelType w:val="hybridMultilevel"/>
    <w:tmpl w:val="2CC863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E253233"/>
    <w:multiLevelType w:val="hybridMultilevel"/>
    <w:tmpl w:val="FBE4192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F878FA"/>
    <w:multiLevelType w:val="hybridMultilevel"/>
    <w:tmpl w:val="D3C4C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5D28AA"/>
    <w:multiLevelType w:val="hybridMultilevel"/>
    <w:tmpl w:val="72106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867F0E"/>
    <w:multiLevelType w:val="hybridMultilevel"/>
    <w:tmpl w:val="15AE0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1505B0"/>
    <w:multiLevelType w:val="hybridMultilevel"/>
    <w:tmpl w:val="D71849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7586E05"/>
    <w:multiLevelType w:val="hybridMultilevel"/>
    <w:tmpl w:val="352897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804367C"/>
    <w:multiLevelType w:val="hybridMultilevel"/>
    <w:tmpl w:val="DC623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0BD4C05"/>
    <w:multiLevelType w:val="hybridMultilevel"/>
    <w:tmpl w:val="507E6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2CF460C"/>
    <w:multiLevelType w:val="hybridMultilevel"/>
    <w:tmpl w:val="EDB28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2F10656"/>
    <w:multiLevelType w:val="hybridMultilevel"/>
    <w:tmpl w:val="663A2C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E9E6511"/>
    <w:multiLevelType w:val="hybridMultilevel"/>
    <w:tmpl w:val="0E2E3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3">
    <w:abstractNumId w:val="15"/>
  </w:num>
  <w:num w:numId="4">
    <w:abstractNumId w:val="1"/>
  </w:num>
  <w:num w:numId="5">
    <w:abstractNumId w:val="13"/>
  </w:num>
  <w:num w:numId="6">
    <w:abstractNumId w:val="6"/>
  </w:num>
  <w:num w:numId="7">
    <w:abstractNumId w:val="11"/>
  </w:num>
  <w:num w:numId="8">
    <w:abstractNumId w:val="8"/>
  </w:num>
  <w:num w:numId="9">
    <w:abstractNumId w:val="14"/>
  </w:num>
  <w:num w:numId="10">
    <w:abstractNumId w:val="3"/>
  </w:num>
  <w:num w:numId="11">
    <w:abstractNumId w:val="4"/>
  </w:num>
  <w:num w:numId="12">
    <w:abstractNumId w:val="2"/>
  </w:num>
  <w:num w:numId="13">
    <w:abstractNumId w:val="9"/>
  </w:num>
  <w:num w:numId="14">
    <w:abstractNumId w:val="7"/>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087"/>
    <w:rsid w:val="000D72CD"/>
    <w:rsid w:val="00142E9F"/>
    <w:rsid w:val="00147CAA"/>
    <w:rsid w:val="001B6041"/>
    <w:rsid w:val="001D4087"/>
    <w:rsid w:val="001E0EAC"/>
    <w:rsid w:val="00267E4A"/>
    <w:rsid w:val="002D10EF"/>
    <w:rsid w:val="00347003"/>
    <w:rsid w:val="003A3CD0"/>
    <w:rsid w:val="004A0CE3"/>
    <w:rsid w:val="004B2EFB"/>
    <w:rsid w:val="00634774"/>
    <w:rsid w:val="0068275A"/>
    <w:rsid w:val="0071468E"/>
    <w:rsid w:val="00856F37"/>
    <w:rsid w:val="00AF20F4"/>
    <w:rsid w:val="00B85860"/>
    <w:rsid w:val="00CB35A8"/>
    <w:rsid w:val="00E73A3F"/>
    <w:rsid w:val="00F370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E9F"/>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1D4087"/>
    <w:pPr>
      <w:keepNext/>
      <w:outlineLvl w:val="0"/>
    </w:pPr>
    <w:rPr>
      <w:b/>
      <w:sz w:val="36"/>
    </w:rPr>
  </w:style>
  <w:style w:type="paragraph" w:styleId="Heading2">
    <w:name w:val="heading 2"/>
    <w:basedOn w:val="Normal"/>
    <w:next w:val="Normal"/>
    <w:link w:val="Heading2Char"/>
    <w:uiPriority w:val="9"/>
    <w:unhideWhenUsed/>
    <w:qFormat/>
    <w:rsid w:val="001D408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1D408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D72C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4087"/>
    <w:rPr>
      <w:rFonts w:ascii="Arial" w:eastAsia="Times New Roman" w:hAnsi="Arial" w:cs="Times New Roman"/>
      <w:b/>
      <w:sz w:val="36"/>
      <w:szCs w:val="20"/>
      <w:lang w:eastAsia="en-GB"/>
    </w:rPr>
  </w:style>
  <w:style w:type="character" w:customStyle="1" w:styleId="Heading2Char">
    <w:name w:val="Heading 2 Char"/>
    <w:basedOn w:val="DefaultParagraphFont"/>
    <w:link w:val="Heading2"/>
    <w:uiPriority w:val="9"/>
    <w:rsid w:val="001D4087"/>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1D4087"/>
    <w:pPr>
      <w:ind w:left="720"/>
      <w:contextualSpacing/>
    </w:pPr>
  </w:style>
  <w:style w:type="character" w:customStyle="1" w:styleId="Heading4Char">
    <w:name w:val="Heading 4 Char"/>
    <w:basedOn w:val="DefaultParagraphFont"/>
    <w:link w:val="Heading4"/>
    <w:uiPriority w:val="9"/>
    <w:semiHidden/>
    <w:rsid w:val="001D4087"/>
    <w:rPr>
      <w:rFonts w:asciiTheme="majorHAnsi" w:eastAsiaTheme="majorEastAsia" w:hAnsiTheme="majorHAnsi" w:cstheme="majorBidi"/>
      <w:b/>
      <w:bCs/>
      <w:i/>
      <w:iCs/>
      <w:color w:val="4F81BD" w:themeColor="accent1"/>
      <w:sz w:val="24"/>
      <w:szCs w:val="20"/>
      <w:lang w:eastAsia="en-GB"/>
    </w:rPr>
  </w:style>
  <w:style w:type="paragraph" w:styleId="Header">
    <w:name w:val="header"/>
    <w:basedOn w:val="Normal"/>
    <w:link w:val="HeaderChar"/>
    <w:semiHidden/>
    <w:rsid w:val="001D4087"/>
    <w:pPr>
      <w:tabs>
        <w:tab w:val="center" w:pos="4153"/>
        <w:tab w:val="right" w:pos="8306"/>
      </w:tabs>
    </w:pPr>
  </w:style>
  <w:style w:type="character" w:customStyle="1" w:styleId="HeaderChar">
    <w:name w:val="Header Char"/>
    <w:basedOn w:val="DefaultParagraphFont"/>
    <w:link w:val="Header"/>
    <w:semiHidden/>
    <w:rsid w:val="001D4087"/>
    <w:rPr>
      <w:rFonts w:ascii="Arial" w:eastAsia="Times New Roman" w:hAnsi="Arial" w:cs="Times New Roman"/>
      <w:sz w:val="24"/>
      <w:szCs w:val="20"/>
      <w:lang w:eastAsia="en-GB"/>
    </w:rPr>
  </w:style>
  <w:style w:type="paragraph" w:styleId="BodyText">
    <w:name w:val="Body Text"/>
    <w:basedOn w:val="Normal"/>
    <w:link w:val="BodyTextChar"/>
    <w:semiHidden/>
    <w:rsid w:val="001D4087"/>
    <w:rPr>
      <w:sz w:val="22"/>
    </w:rPr>
  </w:style>
  <w:style w:type="character" w:customStyle="1" w:styleId="BodyTextChar">
    <w:name w:val="Body Text Char"/>
    <w:basedOn w:val="DefaultParagraphFont"/>
    <w:link w:val="BodyText"/>
    <w:semiHidden/>
    <w:rsid w:val="001D4087"/>
    <w:rPr>
      <w:rFonts w:ascii="Arial" w:eastAsia="Times New Roman" w:hAnsi="Arial" w:cs="Times New Roman"/>
      <w:szCs w:val="20"/>
      <w:lang w:eastAsia="en-GB"/>
    </w:rPr>
  </w:style>
  <w:style w:type="paragraph" w:styleId="BodyText2">
    <w:name w:val="Body Text 2"/>
    <w:basedOn w:val="Normal"/>
    <w:link w:val="BodyText2Char"/>
    <w:rsid w:val="001D4087"/>
    <w:pPr>
      <w:jc w:val="both"/>
    </w:pPr>
    <w:rPr>
      <w:sz w:val="22"/>
    </w:rPr>
  </w:style>
  <w:style w:type="character" w:customStyle="1" w:styleId="BodyText2Char">
    <w:name w:val="Body Text 2 Char"/>
    <w:basedOn w:val="DefaultParagraphFont"/>
    <w:link w:val="BodyText2"/>
    <w:rsid w:val="001D4087"/>
    <w:rPr>
      <w:rFonts w:ascii="Arial" w:eastAsia="Times New Roman" w:hAnsi="Arial" w:cs="Times New Roman"/>
      <w:szCs w:val="20"/>
      <w:lang w:eastAsia="en-GB"/>
    </w:rPr>
  </w:style>
  <w:style w:type="paragraph" w:styleId="Footer">
    <w:name w:val="footer"/>
    <w:basedOn w:val="Normal"/>
    <w:link w:val="FooterChar"/>
    <w:uiPriority w:val="99"/>
    <w:unhideWhenUsed/>
    <w:rsid w:val="001B6041"/>
    <w:pPr>
      <w:tabs>
        <w:tab w:val="center" w:pos="4513"/>
        <w:tab w:val="right" w:pos="9026"/>
      </w:tabs>
    </w:pPr>
  </w:style>
  <w:style w:type="character" w:customStyle="1" w:styleId="FooterChar">
    <w:name w:val="Footer Char"/>
    <w:basedOn w:val="DefaultParagraphFont"/>
    <w:link w:val="Footer"/>
    <w:uiPriority w:val="99"/>
    <w:rsid w:val="001B6041"/>
    <w:rPr>
      <w:rFonts w:ascii="Arial" w:eastAsia="Times New Roman" w:hAnsi="Arial" w:cs="Times New Roman"/>
      <w:sz w:val="24"/>
      <w:szCs w:val="20"/>
      <w:lang w:eastAsia="en-GB"/>
    </w:rPr>
  </w:style>
  <w:style w:type="paragraph" w:styleId="BalloonText">
    <w:name w:val="Balloon Text"/>
    <w:basedOn w:val="Normal"/>
    <w:link w:val="BalloonTextChar"/>
    <w:uiPriority w:val="99"/>
    <w:semiHidden/>
    <w:unhideWhenUsed/>
    <w:rsid w:val="001B6041"/>
    <w:rPr>
      <w:rFonts w:ascii="Tahoma" w:hAnsi="Tahoma" w:cs="Tahoma"/>
      <w:sz w:val="16"/>
      <w:szCs w:val="16"/>
    </w:rPr>
  </w:style>
  <w:style w:type="character" w:customStyle="1" w:styleId="BalloonTextChar">
    <w:name w:val="Balloon Text Char"/>
    <w:basedOn w:val="DefaultParagraphFont"/>
    <w:link w:val="BalloonText"/>
    <w:uiPriority w:val="99"/>
    <w:semiHidden/>
    <w:rsid w:val="001B6041"/>
    <w:rPr>
      <w:rFonts w:ascii="Tahoma" w:eastAsia="Times New Roman" w:hAnsi="Tahoma" w:cs="Tahoma"/>
      <w:sz w:val="16"/>
      <w:szCs w:val="16"/>
      <w:lang w:eastAsia="en-GB"/>
    </w:rPr>
  </w:style>
  <w:style w:type="paragraph" w:styleId="NoSpacing">
    <w:name w:val="No Spacing"/>
    <w:uiPriority w:val="1"/>
    <w:qFormat/>
    <w:rsid w:val="00142E9F"/>
    <w:pPr>
      <w:spacing w:after="0" w:line="240" w:lineRule="auto"/>
    </w:pPr>
    <w:rPr>
      <w:rFonts w:ascii="Arial" w:eastAsia="Times New Roman" w:hAnsi="Arial" w:cs="Times New Roman"/>
      <w:sz w:val="24"/>
      <w:szCs w:val="24"/>
    </w:rPr>
  </w:style>
  <w:style w:type="character" w:customStyle="1" w:styleId="Heading5Char">
    <w:name w:val="Heading 5 Char"/>
    <w:basedOn w:val="DefaultParagraphFont"/>
    <w:link w:val="Heading5"/>
    <w:uiPriority w:val="9"/>
    <w:semiHidden/>
    <w:rsid w:val="000D72CD"/>
    <w:rPr>
      <w:rFonts w:asciiTheme="majorHAnsi" w:eastAsiaTheme="majorEastAsia" w:hAnsiTheme="majorHAnsi" w:cstheme="majorBidi"/>
      <w:color w:val="243F60" w:themeColor="accent1" w:themeShade="7F"/>
      <w:sz w:val="24"/>
      <w:szCs w:val="20"/>
      <w:lang w:eastAsia="en-GB"/>
    </w:rPr>
  </w:style>
  <w:style w:type="paragraph" w:styleId="BlockText">
    <w:name w:val="Block Text"/>
    <w:basedOn w:val="Normal"/>
    <w:semiHidden/>
    <w:rsid w:val="000D72CD"/>
    <w:pPr>
      <w:widowControl w:val="0"/>
      <w:shd w:val="clear" w:color="auto" w:fill="FFFFFF"/>
      <w:overflowPunct/>
      <w:spacing w:line="552" w:lineRule="exact"/>
      <w:ind w:left="144" w:right="1075"/>
      <w:textAlignment w:val="auto"/>
    </w:pPr>
    <w:rPr>
      <w:rFonts w:ascii="Times New Roman" w:hAnsi="Times New Roman"/>
      <w:color w:val="000000"/>
      <w:spacing w:val="-8"/>
      <w:lang w:eastAsia="en-US"/>
    </w:rPr>
  </w:style>
  <w:style w:type="table" w:styleId="TableGrid">
    <w:name w:val="Table Grid"/>
    <w:basedOn w:val="TableNormal"/>
    <w:uiPriority w:val="59"/>
    <w:rsid w:val="000D72C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E9F"/>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1D4087"/>
    <w:pPr>
      <w:keepNext/>
      <w:outlineLvl w:val="0"/>
    </w:pPr>
    <w:rPr>
      <w:b/>
      <w:sz w:val="36"/>
    </w:rPr>
  </w:style>
  <w:style w:type="paragraph" w:styleId="Heading2">
    <w:name w:val="heading 2"/>
    <w:basedOn w:val="Normal"/>
    <w:next w:val="Normal"/>
    <w:link w:val="Heading2Char"/>
    <w:uiPriority w:val="9"/>
    <w:unhideWhenUsed/>
    <w:qFormat/>
    <w:rsid w:val="001D408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1D408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D72C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4087"/>
    <w:rPr>
      <w:rFonts w:ascii="Arial" w:eastAsia="Times New Roman" w:hAnsi="Arial" w:cs="Times New Roman"/>
      <w:b/>
      <w:sz w:val="36"/>
      <w:szCs w:val="20"/>
      <w:lang w:eastAsia="en-GB"/>
    </w:rPr>
  </w:style>
  <w:style w:type="character" w:customStyle="1" w:styleId="Heading2Char">
    <w:name w:val="Heading 2 Char"/>
    <w:basedOn w:val="DefaultParagraphFont"/>
    <w:link w:val="Heading2"/>
    <w:uiPriority w:val="9"/>
    <w:rsid w:val="001D4087"/>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1D4087"/>
    <w:pPr>
      <w:ind w:left="720"/>
      <w:contextualSpacing/>
    </w:pPr>
  </w:style>
  <w:style w:type="character" w:customStyle="1" w:styleId="Heading4Char">
    <w:name w:val="Heading 4 Char"/>
    <w:basedOn w:val="DefaultParagraphFont"/>
    <w:link w:val="Heading4"/>
    <w:uiPriority w:val="9"/>
    <w:semiHidden/>
    <w:rsid w:val="001D4087"/>
    <w:rPr>
      <w:rFonts w:asciiTheme="majorHAnsi" w:eastAsiaTheme="majorEastAsia" w:hAnsiTheme="majorHAnsi" w:cstheme="majorBidi"/>
      <w:b/>
      <w:bCs/>
      <w:i/>
      <w:iCs/>
      <w:color w:val="4F81BD" w:themeColor="accent1"/>
      <w:sz w:val="24"/>
      <w:szCs w:val="20"/>
      <w:lang w:eastAsia="en-GB"/>
    </w:rPr>
  </w:style>
  <w:style w:type="paragraph" w:styleId="Header">
    <w:name w:val="header"/>
    <w:basedOn w:val="Normal"/>
    <w:link w:val="HeaderChar"/>
    <w:semiHidden/>
    <w:rsid w:val="001D4087"/>
    <w:pPr>
      <w:tabs>
        <w:tab w:val="center" w:pos="4153"/>
        <w:tab w:val="right" w:pos="8306"/>
      </w:tabs>
    </w:pPr>
  </w:style>
  <w:style w:type="character" w:customStyle="1" w:styleId="HeaderChar">
    <w:name w:val="Header Char"/>
    <w:basedOn w:val="DefaultParagraphFont"/>
    <w:link w:val="Header"/>
    <w:semiHidden/>
    <w:rsid w:val="001D4087"/>
    <w:rPr>
      <w:rFonts w:ascii="Arial" w:eastAsia="Times New Roman" w:hAnsi="Arial" w:cs="Times New Roman"/>
      <w:sz w:val="24"/>
      <w:szCs w:val="20"/>
      <w:lang w:eastAsia="en-GB"/>
    </w:rPr>
  </w:style>
  <w:style w:type="paragraph" w:styleId="BodyText">
    <w:name w:val="Body Text"/>
    <w:basedOn w:val="Normal"/>
    <w:link w:val="BodyTextChar"/>
    <w:semiHidden/>
    <w:rsid w:val="001D4087"/>
    <w:rPr>
      <w:sz w:val="22"/>
    </w:rPr>
  </w:style>
  <w:style w:type="character" w:customStyle="1" w:styleId="BodyTextChar">
    <w:name w:val="Body Text Char"/>
    <w:basedOn w:val="DefaultParagraphFont"/>
    <w:link w:val="BodyText"/>
    <w:semiHidden/>
    <w:rsid w:val="001D4087"/>
    <w:rPr>
      <w:rFonts w:ascii="Arial" w:eastAsia="Times New Roman" w:hAnsi="Arial" w:cs="Times New Roman"/>
      <w:szCs w:val="20"/>
      <w:lang w:eastAsia="en-GB"/>
    </w:rPr>
  </w:style>
  <w:style w:type="paragraph" w:styleId="BodyText2">
    <w:name w:val="Body Text 2"/>
    <w:basedOn w:val="Normal"/>
    <w:link w:val="BodyText2Char"/>
    <w:rsid w:val="001D4087"/>
    <w:pPr>
      <w:jc w:val="both"/>
    </w:pPr>
    <w:rPr>
      <w:sz w:val="22"/>
    </w:rPr>
  </w:style>
  <w:style w:type="character" w:customStyle="1" w:styleId="BodyText2Char">
    <w:name w:val="Body Text 2 Char"/>
    <w:basedOn w:val="DefaultParagraphFont"/>
    <w:link w:val="BodyText2"/>
    <w:rsid w:val="001D4087"/>
    <w:rPr>
      <w:rFonts w:ascii="Arial" w:eastAsia="Times New Roman" w:hAnsi="Arial" w:cs="Times New Roman"/>
      <w:szCs w:val="20"/>
      <w:lang w:eastAsia="en-GB"/>
    </w:rPr>
  </w:style>
  <w:style w:type="paragraph" w:styleId="Footer">
    <w:name w:val="footer"/>
    <w:basedOn w:val="Normal"/>
    <w:link w:val="FooterChar"/>
    <w:uiPriority w:val="99"/>
    <w:unhideWhenUsed/>
    <w:rsid w:val="001B6041"/>
    <w:pPr>
      <w:tabs>
        <w:tab w:val="center" w:pos="4513"/>
        <w:tab w:val="right" w:pos="9026"/>
      </w:tabs>
    </w:pPr>
  </w:style>
  <w:style w:type="character" w:customStyle="1" w:styleId="FooterChar">
    <w:name w:val="Footer Char"/>
    <w:basedOn w:val="DefaultParagraphFont"/>
    <w:link w:val="Footer"/>
    <w:uiPriority w:val="99"/>
    <w:rsid w:val="001B6041"/>
    <w:rPr>
      <w:rFonts w:ascii="Arial" w:eastAsia="Times New Roman" w:hAnsi="Arial" w:cs="Times New Roman"/>
      <w:sz w:val="24"/>
      <w:szCs w:val="20"/>
      <w:lang w:eastAsia="en-GB"/>
    </w:rPr>
  </w:style>
  <w:style w:type="paragraph" w:styleId="BalloonText">
    <w:name w:val="Balloon Text"/>
    <w:basedOn w:val="Normal"/>
    <w:link w:val="BalloonTextChar"/>
    <w:uiPriority w:val="99"/>
    <w:semiHidden/>
    <w:unhideWhenUsed/>
    <w:rsid w:val="001B6041"/>
    <w:rPr>
      <w:rFonts w:ascii="Tahoma" w:hAnsi="Tahoma" w:cs="Tahoma"/>
      <w:sz w:val="16"/>
      <w:szCs w:val="16"/>
    </w:rPr>
  </w:style>
  <w:style w:type="character" w:customStyle="1" w:styleId="BalloonTextChar">
    <w:name w:val="Balloon Text Char"/>
    <w:basedOn w:val="DefaultParagraphFont"/>
    <w:link w:val="BalloonText"/>
    <w:uiPriority w:val="99"/>
    <w:semiHidden/>
    <w:rsid w:val="001B6041"/>
    <w:rPr>
      <w:rFonts w:ascii="Tahoma" w:eastAsia="Times New Roman" w:hAnsi="Tahoma" w:cs="Tahoma"/>
      <w:sz w:val="16"/>
      <w:szCs w:val="16"/>
      <w:lang w:eastAsia="en-GB"/>
    </w:rPr>
  </w:style>
  <w:style w:type="paragraph" w:styleId="NoSpacing">
    <w:name w:val="No Spacing"/>
    <w:uiPriority w:val="1"/>
    <w:qFormat/>
    <w:rsid w:val="00142E9F"/>
    <w:pPr>
      <w:spacing w:after="0" w:line="240" w:lineRule="auto"/>
    </w:pPr>
    <w:rPr>
      <w:rFonts w:ascii="Arial" w:eastAsia="Times New Roman" w:hAnsi="Arial" w:cs="Times New Roman"/>
      <w:sz w:val="24"/>
      <w:szCs w:val="24"/>
    </w:rPr>
  </w:style>
  <w:style w:type="character" w:customStyle="1" w:styleId="Heading5Char">
    <w:name w:val="Heading 5 Char"/>
    <w:basedOn w:val="DefaultParagraphFont"/>
    <w:link w:val="Heading5"/>
    <w:uiPriority w:val="9"/>
    <w:semiHidden/>
    <w:rsid w:val="000D72CD"/>
    <w:rPr>
      <w:rFonts w:asciiTheme="majorHAnsi" w:eastAsiaTheme="majorEastAsia" w:hAnsiTheme="majorHAnsi" w:cstheme="majorBidi"/>
      <w:color w:val="243F60" w:themeColor="accent1" w:themeShade="7F"/>
      <w:sz w:val="24"/>
      <w:szCs w:val="20"/>
      <w:lang w:eastAsia="en-GB"/>
    </w:rPr>
  </w:style>
  <w:style w:type="paragraph" w:styleId="BlockText">
    <w:name w:val="Block Text"/>
    <w:basedOn w:val="Normal"/>
    <w:semiHidden/>
    <w:rsid w:val="000D72CD"/>
    <w:pPr>
      <w:widowControl w:val="0"/>
      <w:shd w:val="clear" w:color="auto" w:fill="FFFFFF"/>
      <w:overflowPunct/>
      <w:spacing w:line="552" w:lineRule="exact"/>
      <w:ind w:left="144" w:right="1075"/>
      <w:textAlignment w:val="auto"/>
    </w:pPr>
    <w:rPr>
      <w:rFonts w:ascii="Times New Roman" w:hAnsi="Times New Roman"/>
      <w:color w:val="000000"/>
      <w:spacing w:val="-8"/>
      <w:lang w:eastAsia="en-US"/>
    </w:rPr>
  </w:style>
  <w:style w:type="table" w:styleId="TableGrid">
    <w:name w:val="Table Grid"/>
    <w:basedOn w:val="TableNormal"/>
    <w:uiPriority w:val="59"/>
    <w:rsid w:val="000D72C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awarren</dc:creator>
  <cp:lastModifiedBy>Kiran Kukar</cp:lastModifiedBy>
  <cp:revision>6</cp:revision>
  <dcterms:created xsi:type="dcterms:W3CDTF">2017-10-03T16:46:00Z</dcterms:created>
  <dcterms:modified xsi:type="dcterms:W3CDTF">2017-10-04T09:47:00Z</dcterms:modified>
</cp:coreProperties>
</file>